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234349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 wp14:anchorId="17DD35D8" wp14:editId="1C6758A4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234349">
      <w:pPr>
        <w:spacing w:before="19" w:line="220" w:lineRule="exact"/>
        <w:rPr>
          <w:rFonts w:cs="Arial"/>
        </w:rPr>
      </w:pPr>
    </w:p>
    <w:p w:rsidR="00AA41E0" w:rsidRPr="007B6FDF" w:rsidRDefault="007702D0" w:rsidP="00234349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E74B74" w:rsidRDefault="00E250EC" w:rsidP="00234349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APPOINTMENT OF ENDURING GUARDIAN</w:t>
      </w:r>
      <w:r w:rsidR="00A565C2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- NSW</w:t>
      </w:r>
    </w:p>
    <w:p w:rsidR="00AA41E0" w:rsidRPr="007B6FDF" w:rsidRDefault="007702D0" w:rsidP="00234349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E74B7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234349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13208" w:rsidRPr="007B6FDF" w:rsidRDefault="00213208" w:rsidP="00234349">
      <w:pPr>
        <w:spacing w:line="200" w:lineRule="exact"/>
        <w:rPr>
          <w:sz w:val="20"/>
          <w:szCs w:val="20"/>
        </w:rPr>
      </w:pPr>
    </w:p>
    <w:p w:rsidR="00AA41E0" w:rsidRPr="00366BF2" w:rsidRDefault="007B6FDF" w:rsidP="00234349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proofErr w:type="gramStart"/>
      <w:r w:rsidR="004015D0" w:rsidRPr="00366BF2">
        <w:rPr>
          <w:rFonts w:asciiTheme="minorHAnsi" w:hAnsiTheme="minorHAnsi" w:cs="Arial"/>
          <w:color w:val="5E6062"/>
          <w:sz w:val="24"/>
        </w:rPr>
        <w:t>your</w:t>
      </w:r>
      <w:proofErr w:type="gramEnd"/>
      <w:r w:rsidR="004015D0" w:rsidRPr="00366BF2">
        <w:rPr>
          <w:rFonts w:asciiTheme="minorHAnsi" w:hAnsiTheme="minorHAnsi" w:cs="Arial"/>
          <w:color w:val="5E6062"/>
          <w:sz w:val="24"/>
        </w:rPr>
        <w:t xml:space="preserve"> </w:t>
      </w:r>
      <w:r w:rsidR="00E250EC">
        <w:rPr>
          <w:rFonts w:asciiTheme="minorHAnsi" w:hAnsiTheme="minorHAnsi" w:cs="Arial"/>
          <w:color w:val="5E6062"/>
          <w:sz w:val="24"/>
        </w:rPr>
        <w:t>Appointment of Enduring Guardian</w:t>
      </w:r>
      <w:r w:rsidR="00F77C1F">
        <w:rPr>
          <w:rFonts w:asciiTheme="minorHAnsi" w:hAnsiTheme="minorHAnsi" w:cs="Arial"/>
          <w:color w:val="5E6062"/>
          <w:sz w:val="24"/>
        </w:rPr>
        <w:t xml:space="preserve"> - </w:t>
      </w:r>
      <w:r w:rsidR="00A565C2">
        <w:rPr>
          <w:rFonts w:asciiTheme="minorHAnsi" w:hAnsiTheme="minorHAnsi" w:cs="Arial"/>
          <w:color w:val="5E6062"/>
          <w:sz w:val="24"/>
        </w:rPr>
        <w:t>NSW</w:t>
      </w:r>
      <w:r w:rsidR="008A0C52">
        <w:rPr>
          <w:rFonts w:asciiTheme="minorHAnsi" w:hAnsiTheme="minorHAnsi" w:cs="Arial"/>
          <w:color w:val="5E6062"/>
          <w:sz w:val="24"/>
        </w:rPr>
        <w:t xml:space="preserve">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366BF2" w:rsidRDefault="007702D0" w:rsidP="00234349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27577" w:rsidRPr="00427577" w:rsidRDefault="00427577" w:rsidP="00234349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Mail, fax or email this form to Topdocs –</w:t>
      </w:r>
    </w:p>
    <w:p w:rsidR="00427577" w:rsidRDefault="00427577" w:rsidP="00234349">
      <w:pPr>
        <w:ind w:left="709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Address: </w:t>
      </w:r>
      <w:r w:rsidRPr="00427577">
        <w:rPr>
          <w:rFonts w:eastAsia="Arial" w:cs="Arial"/>
          <w:b/>
          <w:color w:val="5E6062"/>
          <w:sz w:val="20"/>
          <w:szCs w:val="20"/>
        </w:rPr>
        <w:t>Suite 2, Level 2, 22 Albert Road South Melbourne VIC 3205</w:t>
      </w:r>
      <w:r>
        <w:rPr>
          <w:rFonts w:eastAsia="Arial" w:cs="Arial"/>
          <w:color w:val="5E6062"/>
          <w:sz w:val="20"/>
          <w:szCs w:val="20"/>
        </w:rPr>
        <w:t xml:space="preserve">; Fax: </w:t>
      </w:r>
      <w:r w:rsidRPr="00427577">
        <w:rPr>
          <w:rFonts w:eastAsia="Arial" w:cs="Arial"/>
          <w:b/>
          <w:color w:val="5E6062"/>
          <w:sz w:val="20"/>
          <w:szCs w:val="20"/>
        </w:rPr>
        <w:t>(03) 8256 0108</w:t>
      </w:r>
      <w:r>
        <w:rPr>
          <w:rFonts w:eastAsia="Arial" w:cs="Arial"/>
          <w:color w:val="5E6062"/>
          <w:sz w:val="20"/>
          <w:szCs w:val="20"/>
        </w:rPr>
        <w:t xml:space="preserve">; </w:t>
      </w:r>
    </w:p>
    <w:p w:rsidR="00AA41E0" w:rsidRPr="00427577" w:rsidRDefault="00427577" w:rsidP="00234349">
      <w:pPr>
        <w:ind w:left="709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Email:</w:t>
      </w:r>
      <w:r w:rsidR="007702D0" w:rsidRPr="00427577">
        <w:rPr>
          <w:rFonts w:eastAsia="Arial" w:cs="Arial"/>
          <w:color w:val="5E6062"/>
          <w:sz w:val="20"/>
          <w:szCs w:val="20"/>
        </w:rPr>
        <w:t xml:space="preserve">  </w:t>
      </w:r>
      <w:hyperlink r:id="rId10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234349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234349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bookmarkEnd w:id="0"/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Signature: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Company 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Postal Address: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Date Of Order: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86A12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Your Ref: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3354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Phone: (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Fax: (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Email: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234349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Enclosed is payment for the sum of: $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985" w:type="dxa"/>
            <w:vAlign w:val="bottom"/>
          </w:tcPr>
          <w:p w:rsidR="001834E1" w:rsidRPr="00407599" w:rsidRDefault="007E35C8" w:rsidP="00234349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/>
                <w:color w:val="5E6062"/>
              </w:rPr>
            </w:r>
            <w:r w:rsidR="00E250EC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Direct Debit*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407599" w:rsidRDefault="007E35C8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/>
                <w:color w:val="5E6062"/>
              </w:rPr>
            </w:r>
            <w:r w:rsidR="00E250EC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Visa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407599" w:rsidRDefault="007E35C8" w:rsidP="00234349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/>
                <w:color w:val="5E6062"/>
              </w:rPr>
            </w:r>
            <w:r w:rsidR="00E250EC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Mastercard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407599" w:rsidRDefault="007E35C8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/>
                <w:color w:val="5E6062"/>
              </w:rPr>
            </w:r>
            <w:r w:rsidR="00E250EC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Card Holder Name: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Expiry Date: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407599" w:rsidRDefault="0073041C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234349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407599">
        <w:rPr>
          <w:rFonts w:eastAsia="Arial" w:cs="Arial"/>
          <w:color w:val="5E6062"/>
          <w:sz w:val="16"/>
          <w:szCs w:val="16"/>
        </w:rPr>
        <w:t>*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pay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by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must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have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cur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ag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eement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with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opdocs.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If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would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like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to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arrange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futu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 pu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611CF7" w:rsidRDefault="007702D0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90541B">
        <w:rPr>
          <w:rFonts w:eastAsia="Arial" w:cs="Arial"/>
          <w:b/>
          <w:bCs/>
          <w:color w:val="8B2411"/>
          <w:sz w:val="24"/>
          <w:szCs w:val="20"/>
        </w:rPr>
        <w:t>APPOINTOR</w:t>
      </w:r>
    </w:p>
    <w:p w:rsidR="00427577" w:rsidRPr="00407599" w:rsidRDefault="00427577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90541B">
        <w:rPr>
          <w:b/>
          <w:color w:val="5E6062"/>
          <w:sz w:val="20"/>
          <w:szCs w:val="20"/>
        </w:rPr>
        <w:t>Appointor</w:t>
      </w:r>
      <w:r w:rsidR="00234349" w:rsidRPr="00407599">
        <w:rPr>
          <w:b/>
          <w:color w:val="5E6062"/>
          <w:sz w:val="20"/>
          <w:szCs w:val="20"/>
        </w:rPr>
        <w:t xml:space="preserve"> is</w:t>
      </w:r>
      <w:r w:rsidRPr="00407599">
        <w:rPr>
          <w:b/>
          <w:color w:val="5E6062"/>
          <w:sz w:val="20"/>
          <w:szCs w:val="20"/>
        </w:rPr>
        <w:t xml:space="preserve"> the person </w:t>
      </w:r>
      <w:r w:rsidR="00DF71D5">
        <w:rPr>
          <w:b/>
          <w:color w:val="5E6062"/>
          <w:sz w:val="20"/>
          <w:szCs w:val="20"/>
        </w:rPr>
        <w:t>who is appointing a guardian under the Enduring Power of Guardianship.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072"/>
      </w:tblGrid>
      <w:tr w:rsidR="00427577" w:rsidRPr="00407599" w:rsidTr="00427577">
        <w:trPr>
          <w:trHeight w:val="454"/>
        </w:trPr>
        <w:tc>
          <w:tcPr>
            <w:tcW w:w="992" w:type="dxa"/>
            <w:vAlign w:val="bottom"/>
          </w:tcPr>
          <w:p w:rsidR="00427577" w:rsidRPr="00407599" w:rsidRDefault="0090541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Appointor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</w:t>
            </w:r>
            <w:r w:rsidR="00427577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9072" w:type="dxa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301FB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</w:t>
      </w:r>
      <w:r w:rsidR="00234349">
        <w:rPr>
          <w:rFonts w:eastAsia="Arial" w:cs="Arial"/>
          <w:b/>
          <w:bCs/>
          <w:color w:val="8B2411"/>
          <w:sz w:val="24"/>
          <w:szCs w:val="20"/>
        </w:rPr>
        <w:t xml:space="preserve"> (I)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F77C1F">
        <w:rPr>
          <w:rFonts w:eastAsia="Arial" w:cs="Arial"/>
          <w:b/>
          <w:bCs/>
          <w:color w:val="8B2411"/>
          <w:sz w:val="24"/>
          <w:szCs w:val="20"/>
        </w:rPr>
        <w:t>GUARDIAN(S) TO BE APPOINTED</w:t>
      </w:r>
    </w:p>
    <w:p w:rsidR="003301FB" w:rsidRDefault="003301FB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F77C1F">
        <w:rPr>
          <w:b/>
          <w:color w:val="5E6062"/>
          <w:sz w:val="20"/>
          <w:szCs w:val="20"/>
        </w:rPr>
        <w:t xml:space="preserve">Guardian(s) are the person or persons the </w:t>
      </w:r>
      <w:r w:rsidR="0090541B">
        <w:rPr>
          <w:b/>
          <w:color w:val="5E6062"/>
          <w:sz w:val="20"/>
          <w:szCs w:val="20"/>
        </w:rPr>
        <w:t>Appointor</w:t>
      </w:r>
      <w:r w:rsidR="00F77C1F">
        <w:rPr>
          <w:b/>
          <w:color w:val="5E6062"/>
          <w:sz w:val="20"/>
          <w:szCs w:val="20"/>
        </w:rPr>
        <w:t xml:space="preserve"> wishes to appoint as their Guardian.</w:t>
      </w:r>
    </w:p>
    <w:p w:rsidR="00A40AA7" w:rsidRPr="00407599" w:rsidRDefault="00A40AA7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 xml:space="preserve">Note: An enduring guardian must be 18 years of age and not have any connection with those who provide the appointor health care or service for a fee. 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3301FB" w:rsidRPr="00407599" w:rsidTr="003301FB">
        <w:trPr>
          <w:trHeight w:val="454"/>
        </w:trPr>
        <w:tc>
          <w:tcPr>
            <w:tcW w:w="1276" w:type="dxa"/>
            <w:vAlign w:val="bottom"/>
          </w:tcPr>
          <w:p w:rsidR="003301FB" w:rsidRPr="00407599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Guardian 1</w:t>
            </w:r>
            <w:r w:rsidR="003301FB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3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3"/>
            <w:vAlign w:val="bottom"/>
          </w:tcPr>
          <w:p w:rsidR="003301FB" w:rsidRPr="00407599" w:rsidRDefault="003301F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5032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90541B">
              <w:rPr>
                <w:rFonts w:asciiTheme="minorHAnsi" w:hAnsiTheme="minorHAnsi"/>
                <w:color w:val="5E6062"/>
              </w:rPr>
              <w:t>Appointor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34349" w:rsidRPr="00407599" w:rsidRDefault="00234349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234349" w:rsidRPr="00407599" w:rsidTr="00234349">
        <w:trPr>
          <w:trHeight w:val="454"/>
        </w:trPr>
        <w:tc>
          <w:tcPr>
            <w:tcW w:w="1276" w:type="dxa"/>
            <w:vAlign w:val="bottom"/>
          </w:tcPr>
          <w:p w:rsidR="00234349" w:rsidRPr="00407599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Guardian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2</w:t>
            </w:r>
          </w:p>
        </w:tc>
        <w:tc>
          <w:tcPr>
            <w:tcW w:w="8788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5032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90541B">
              <w:rPr>
                <w:rFonts w:asciiTheme="minorHAnsi" w:hAnsiTheme="minorHAnsi"/>
                <w:color w:val="5E6062"/>
              </w:rPr>
              <w:t>Appointor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34349" w:rsidRPr="00407599" w:rsidRDefault="00234349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234349" w:rsidRPr="00407599" w:rsidTr="00234349">
        <w:trPr>
          <w:trHeight w:val="454"/>
        </w:trPr>
        <w:tc>
          <w:tcPr>
            <w:tcW w:w="1276" w:type="dxa"/>
            <w:vAlign w:val="bottom"/>
          </w:tcPr>
          <w:p w:rsidR="00234349" w:rsidRPr="00407599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Guardian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3</w:t>
            </w:r>
            <w:r w:rsidR="00234349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5032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90541B">
              <w:rPr>
                <w:rFonts w:asciiTheme="minorHAnsi" w:hAnsiTheme="minorHAnsi"/>
                <w:color w:val="5E6062"/>
              </w:rPr>
              <w:t>Appointor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407599">
              <w:rPr>
                <w:rFonts w:asciiTheme="minorHAnsi" w:hAnsiTheme="minorHAnsi" w:cs="Arial"/>
                <w:color w:val="5E6062"/>
              </w:rPr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6D69F5" w:rsidRDefault="00234349" w:rsidP="001309B3">
      <w:pPr>
        <w:keepNext/>
        <w:pBdr>
          <w:bottom w:val="single" w:sz="8" w:space="1" w:color="646466"/>
        </w:pBdr>
        <w:spacing w:before="320"/>
        <w:ind w:left="142" w:right="957"/>
        <w:rPr>
          <w:rFonts w:eastAsia="Arial" w:cs="Arial"/>
          <w:b/>
          <w:bCs/>
          <w:color w:val="8B2411"/>
          <w:sz w:val="24"/>
          <w:szCs w:val="20"/>
        </w:rPr>
      </w:pPr>
      <w:r w:rsidRPr="006D69F5">
        <w:rPr>
          <w:rFonts w:eastAsia="Arial" w:cs="Arial"/>
          <w:b/>
          <w:bCs/>
          <w:color w:val="8B2411"/>
          <w:sz w:val="24"/>
          <w:szCs w:val="20"/>
        </w:rPr>
        <w:t xml:space="preserve">SECTION C (II): </w:t>
      </w:r>
      <w:r w:rsidR="00F77C1F" w:rsidRPr="006D69F5">
        <w:rPr>
          <w:rFonts w:eastAsia="Arial" w:cs="Arial"/>
          <w:b/>
          <w:bCs/>
          <w:color w:val="8B2411"/>
          <w:sz w:val="24"/>
          <w:szCs w:val="20"/>
        </w:rPr>
        <w:t>GUARDIANS</w:t>
      </w:r>
      <w:r w:rsidRPr="006D69F5">
        <w:rPr>
          <w:rFonts w:eastAsia="Arial" w:cs="Arial"/>
          <w:b/>
          <w:bCs/>
          <w:color w:val="8B2411"/>
          <w:sz w:val="24"/>
          <w:szCs w:val="20"/>
        </w:rPr>
        <w:t xml:space="preserve"> TO ACT (IF MORE THAN 1 </w:t>
      </w:r>
      <w:r w:rsidR="00F77C1F" w:rsidRPr="006D69F5">
        <w:rPr>
          <w:rFonts w:eastAsia="Arial" w:cs="Arial"/>
          <w:b/>
          <w:bCs/>
          <w:color w:val="8B2411"/>
          <w:sz w:val="24"/>
          <w:szCs w:val="20"/>
        </w:rPr>
        <w:t>GUARDIAN</w:t>
      </w:r>
      <w:r w:rsidRPr="006D69F5">
        <w:rPr>
          <w:rFonts w:eastAsia="Arial" w:cs="Arial"/>
          <w:b/>
          <w:bCs/>
          <w:color w:val="8B2411"/>
          <w:sz w:val="24"/>
          <w:szCs w:val="20"/>
        </w:rPr>
        <w:t>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07599" w:rsidRPr="00407599" w:rsidTr="001309B3">
        <w:trPr>
          <w:trHeight w:val="454"/>
        </w:trPr>
        <w:tc>
          <w:tcPr>
            <w:tcW w:w="9072" w:type="dxa"/>
            <w:vAlign w:val="bottom"/>
          </w:tcPr>
          <w:p w:rsidR="003301FB" w:rsidRPr="00407599" w:rsidRDefault="007E35C8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cs="Arial"/>
                <w:b/>
                <w:bCs/>
                <w:color w:val="5E6062"/>
              </w:rPr>
            </w:r>
            <w:r w:rsidR="00E250EC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3301FB" w:rsidRPr="00407599">
              <w:rPr>
                <w:rFonts w:asciiTheme="minorHAnsi" w:hAnsiTheme="minorHAnsi"/>
                <w:color w:val="5E6062"/>
              </w:rPr>
              <w:t>Jointly</w:t>
            </w:r>
          </w:p>
        </w:tc>
      </w:tr>
      <w:tr w:rsidR="00407599" w:rsidRPr="00407599" w:rsidTr="001309B3">
        <w:trPr>
          <w:trHeight w:val="454"/>
        </w:trPr>
        <w:tc>
          <w:tcPr>
            <w:tcW w:w="9072" w:type="dxa"/>
            <w:vAlign w:val="bottom"/>
          </w:tcPr>
          <w:p w:rsidR="00211538" w:rsidRPr="00407599" w:rsidRDefault="007E35C8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cs="Arial"/>
                <w:b/>
                <w:bCs/>
                <w:color w:val="5E6062"/>
              </w:rPr>
            </w:r>
            <w:r w:rsidR="00E250EC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234349" w:rsidRPr="00407599">
              <w:rPr>
                <w:rFonts w:asciiTheme="minorHAnsi" w:hAnsiTheme="minorHAnsi"/>
                <w:color w:val="5E6062"/>
              </w:rPr>
              <w:t>Severally</w:t>
            </w:r>
          </w:p>
        </w:tc>
      </w:tr>
      <w:tr w:rsidR="00407599" w:rsidRPr="00407599" w:rsidTr="001309B3">
        <w:trPr>
          <w:trHeight w:val="454"/>
        </w:trPr>
        <w:tc>
          <w:tcPr>
            <w:tcW w:w="9072" w:type="dxa"/>
            <w:vAlign w:val="bottom"/>
          </w:tcPr>
          <w:p w:rsidR="003301FB" w:rsidRPr="00407599" w:rsidRDefault="007E35C8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cs="Arial"/>
                <w:b/>
                <w:bCs/>
                <w:color w:val="5E6062"/>
              </w:rPr>
            </w:r>
            <w:r w:rsidR="00E250EC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234349" w:rsidRPr="00407599">
              <w:rPr>
                <w:rFonts w:asciiTheme="minorHAnsi" w:hAnsiTheme="minorHAnsi"/>
                <w:color w:val="5E6062"/>
              </w:rPr>
              <w:t>Jointly and Severally</w:t>
            </w:r>
          </w:p>
        </w:tc>
      </w:tr>
    </w:tbl>
    <w:p w:rsidR="00211538" w:rsidRPr="00407599" w:rsidRDefault="00211538" w:rsidP="00234349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234349" w:rsidRPr="00407599" w:rsidRDefault="00234349" w:rsidP="00234349">
      <w:pPr>
        <w:tabs>
          <w:tab w:val="left" w:pos="1410"/>
          <w:tab w:val="left" w:pos="8881"/>
        </w:tabs>
        <w:ind w:left="108"/>
        <w:rPr>
          <w:rFonts w:eastAsia="Arial" w:cs="Arial"/>
          <w:bCs/>
          <w:color w:val="5E6062"/>
          <w:sz w:val="20"/>
          <w:szCs w:val="20"/>
        </w:rPr>
      </w:pPr>
      <w:r w:rsidRPr="00407599">
        <w:rPr>
          <w:rFonts w:eastAsia="Arial" w:cs="Arial"/>
          <w:bCs/>
          <w:color w:val="5E6062"/>
          <w:sz w:val="20"/>
          <w:szCs w:val="20"/>
        </w:rPr>
        <w:t xml:space="preserve">If acting jointly, if one of my </w:t>
      </w:r>
      <w:r w:rsidR="00F77C1F">
        <w:rPr>
          <w:rFonts w:eastAsia="Arial" w:cs="Arial"/>
          <w:bCs/>
          <w:color w:val="5E6062"/>
          <w:sz w:val="20"/>
          <w:szCs w:val="20"/>
        </w:rPr>
        <w:t>guardian</w:t>
      </w:r>
      <w:r w:rsidRPr="00407599">
        <w:rPr>
          <w:rFonts w:eastAsia="Arial" w:cs="Arial"/>
          <w:bCs/>
          <w:color w:val="5E6062"/>
          <w:sz w:val="20"/>
          <w:szCs w:val="20"/>
        </w:rPr>
        <w:t>(s) dies, resigns or loses capacity, is this appointment to terminate?</w:t>
      </w:r>
    </w:p>
    <w:p w:rsidR="00234349" w:rsidRPr="00407599" w:rsidRDefault="007E35C8" w:rsidP="00234349">
      <w:pPr>
        <w:tabs>
          <w:tab w:val="left" w:pos="1410"/>
          <w:tab w:val="left" w:pos="8881"/>
        </w:tabs>
        <w:spacing w:before="120"/>
        <w:ind w:left="108"/>
        <w:rPr>
          <w:rFonts w:eastAsia="Arial" w:cs="Arial"/>
          <w:b/>
          <w:bCs/>
          <w:color w:val="5E6062"/>
          <w:sz w:val="20"/>
          <w:szCs w:val="20"/>
        </w:rPr>
      </w:pPr>
      <w:r w:rsidRPr="00407599">
        <w:rPr>
          <w:rFonts w:cs="Arial"/>
          <w:b/>
          <w:bCs/>
          <w:color w:val="5E6062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4349" w:rsidRPr="00407599">
        <w:rPr>
          <w:rFonts w:cs="Arial"/>
          <w:b/>
          <w:bCs/>
          <w:color w:val="5E6062"/>
          <w:sz w:val="20"/>
          <w:szCs w:val="20"/>
        </w:rPr>
        <w:instrText xml:space="preserve"> FORMCHECKBOX </w:instrText>
      </w:r>
      <w:r w:rsidR="00E250EC">
        <w:rPr>
          <w:rFonts w:cs="Arial"/>
          <w:b/>
          <w:bCs/>
          <w:color w:val="5E6062"/>
          <w:sz w:val="20"/>
          <w:szCs w:val="20"/>
        </w:rPr>
      </w:r>
      <w:r w:rsidR="00E250EC">
        <w:rPr>
          <w:rFonts w:cs="Arial"/>
          <w:b/>
          <w:bCs/>
          <w:color w:val="5E6062"/>
          <w:sz w:val="20"/>
          <w:szCs w:val="20"/>
        </w:rPr>
        <w:fldChar w:fldCharType="separate"/>
      </w:r>
      <w:r w:rsidRPr="00407599">
        <w:rPr>
          <w:rFonts w:cs="Arial"/>
          <w:b/>
          <w:bCs/>
          <w:color w:val="5E6062"/>
          <w:sz w:val="20"/>
          <w:szCs w:val="20"/>
        </w:rPr>
        <w:fldChar w:fldCharType="end"/>
      </w:r>
      <w:r w:rsidR="00234349" w:rsidRPr="00407599">
        <w:rPr>
          <w:rFonts w:cs="Arial"/>
          <w:b/>
          <w:bCs/>
          <w:color w:val="5E6062"/>
          <w:sz w:val="20"/>
          <w:szCs w:val="20"/>
        </w:rPr>
        <w:t xml:space="preserve"> </w:t>
      </w:r>
      <w:r w:rsidR="00234349" w:rsidRPr="00407599">
        <w:rPr>
          <w:color w:val="5E6062"/>
          <w:sz w:val="20"/>
          <w:szCs w:val="20"/>
        </w:rPr>
        <w:t xml:space="preserve">Yes          </w:t>
      </w:r>
      <w:r w:rsidRPr="00407599">
        <w:rPr>
          <w:rFonts w:cs="Arial"/>
          <w:b/>
          <w:bCs/>
          <w:color w:val="5E6062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4349" w:rsidRPr="00407599">
        <w:rPr>
          <w:rFonts w:cs="Arial"/>
          <w:b/>
          <w:bCs/>
          <w:color w:val="5E6062"/>
          <w:sz w:val="20"/>
          <w:szCs w:val="20"/>
        </w:rPr>
        <w:instrText xml:space="preserve"> FORMCHECKBOX </w:instrText>
      </w:r>
      <w:r w:rsidR="00E250EC">
        <w:rPr>
          <w:rFonts w:cs="Arial"/>
          <w:b/>
          <w:bCs/>
          <w:color w:val="5E6062"/>
          <w:sz w:val="20"/>
          <w:szCs w:val="20"/>
        </w:rPr>
      </w:r>
      <w:r w:rsidR="00E250EC">
        <w:rPr>
          <w:rFonts w:cs="Arial"/>
          <w:b/>
          <w:bCs/>
          <w:color w:val="5E6062"/>
          <w:sz w:val="20"/>
          <w:szCs w:val="20"/>
        </w:rPr>
        <w:fldChar w:fldCharType="separate"/>
      </w:r>
      <w:r w:rsidRPr="00407599">
        <w:rPr>
          <w:rFonts w:cs="Arial"/>
          <w:b/>
          <w:bCs/>
          <w:color w:val="5E6062"/>
          <w:sz w:val="20"/>
          <w:szCs w:val="20"/>
        </w:rPr>
        <w:fldChar w:fldCharType="end"/>
      </w:r>
      <w:r w:rsidR="00234349" w:rsidRPr="00407599">
        <w:rPr>
          <w:rFonts w:cs="Arial"/>
          <w:b/>
          <w:bCs/>
          <w:color w:val="5E6062"/>
          <w:sz w:val="20"/>
          <w:szCs w:val="20"/>
        </w:rPr>
        <w:t xml:space="preserve"> </w:t>
      </w:r>
      <w:r w:rsidR="00234349" w:rsidRPr="00407599">
        <w:rPr>
          <w:color w:val="5E6062"/>
          <w:sz w:val="20"/>
          <w:szCs w:val="20"/>
        </w:rPr>
        <w:t>No</w:t>
      </w: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D: </w:t>
      </w:r>
      <w:r w:rsidR="00F77C1F">
        <w:rPr>
          <w:rFonts w:eastAsia="Arial" w:cs="Arial"/>
          <w:b/>
          <w:bCs/>
          <w:color w:val="8B2411"/>
          <w:sz w:val="24"/>
          <w:szCs w:val="20"/>
        </w:rPr>
        <w:t>ALTERNATE GUARDIAN</w:t>
      </w:r>
    </w:p>
    <w:p w:rsidR="00DF71D5" w:rsidRDefault="00DF71D5" w:rsidP="00501868">
      <w:pPr>
        <w:spacing w:before="120" w:after="120"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>Note: You may only appoint up to one alternate guardian.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234349" w:rsidRPr="00F974F7" w:rsidTr="00F77C1F">
        <w:trPr>
          <w:trHeight w:val="431"/>
        </w:trPr>
        <w:tc>
          <w:tcPr>
            <w:tcW w:w="1276" w:type="dxa"/>
            <w:vAlign w:val="bottom"/>
          </w:tcPr>
          <w:p w:rsidR="00234349" w:rsidRPr="00F974F7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Alternate Guardian</w:t>
            </w:r>
            <w:r w:rsidR="00234349" w:rsidRPr="00F974F7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Full Name: 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F974F7">
              <w:rPr>
                <w:rFonts w:asciiTheme="minorHAnsi" w:hAnsiTheme="minorHAnsi" w:cs="Arial"/>
                <w:color w:val="5E6062"/>
              </w:rPr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F974F7" w:rsidTr="00F77C1F">
        <w:trPr>
          <w:trHeight w:val="431"/>
        </w:trPr>
        <w:tc>
          <w:tcPr>
            <w:tcW w:w="10064" w:type="dxa"/>
            <w:gridSpan w:val="3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F974F7">
              <w:rPr>
                <w:rFonts w:asciiTheme="minorHAnsi" w:hAnsiTheme="minorHAnsi" w:cs="Arial"/>
                <w:color w:val="5E6062"/>
              </w:rPr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F974F7" w:rsidTr="00F77C1F">
        <w:trPr>
          <w:trHeight w:val="431"/>
        </w:trPr>
        <w:tc>
          <w:tcPr>
            <w:tcW w:w="10064" w:type="dxa"/>
            <w:gridSpan w:val="3"/>
            <w:vAlign w:val="bottom"/>
          </w:tcPr>
          <w:p w:rsidR="00234349" w:rsidRPr="00F974F7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Address: 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F974F7">
              <w:rPr>
                <w:rFonts w:asciiTheme="minorHAnsi" w:hAnsiTheme="minorHAnsi" w:cs="Arial"/>
                <w:color w:val="5E6062"/>
              </w:rPr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F974F7" w:rsidTr="00F77C1F">
        <w:trPr>
          <w:trHeight w:val="431"/>
        </w:trPr>
        <w:tc>
          <w:tcPr>
            <w:tcW w:w="5032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90541B">
              <w:rPr>
                <w:rFonts w:asciiTheme="minorHAnsi" w:hAnsiTheme="minorHAnsi"/>
                <w:color w:val="5E6062"/>
              </w:rPr>
              <w:t>Appointor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F974F7">
              <w:rPr>
                <w:rFonts w:asciiTheme="minorHAnsi" w:hAnsiTheme="minorHAnsi" w:cs="Arial"/>
                <w:color w:val="5E6062"/>
              </w:rPr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F974F7" w:rsidRDefault="00234349" w:rsidP="006D69F5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Occupation: 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E35C8" w:rsidRPr="00F974F7">
              <w:rPr>
                <w:rFonts w:asciiTheme="minorHAnsi" w:hAnsiTheme="minorHAnsi" w:cs="Arial"/>
                <w:color w:val="5E6062"/>
              </w:rPr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E35C8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5A6515" w:rsidRPr="00F974F7" w:rsidRDefault="005A6515">
      <w:pPr>
        <w:rPr>
          <w:color w:val="5E6062"/>
        </w:rPr>
      </w:pPr>
    </w:p>
    <w:p w:rsidR="005A6515" w:rsidRPr="00611CF7" w:rsidRDefault="005A6515" w:rsidP="005A6515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E: FUNCTIONS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974F7" w:rsidRPr="00F974F7" w:rsidTr="00724FD6">
        <w:trPr>
          <w:trHeight w:val="454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9D08E8" w:rsidRDefault="00303865" w:rsidP="00501868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557645">
              <w:rPr>
                <w:rFonts w:asciiTheme="minorHAnsi" w:hAnsiTheme="minorHAnsi" w:cstheme="minorHAnsi"/>
                <w:b/>
                <w:color w:val="5E6062"/>
              </w:rPr>
              <w:t xml:space="preserve">Note: You may provide your guardian with authority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at act for you </w:t>
            </w:r>
            <w:r w:rsidRPr="00557645">
              <w:rPr>
                <w:rFonts w:asciiTheme="minorHAnsi" w:hAnsiTheme="minorHAnsi" w:cstheme="minorHAnsi"/>
                <w:b/>
                <w:color w:val="5E6062"/>
              </w:rPr>
              <w:t>in relation to all or some of the functions set out below.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  You may also add additional functions you wish your guardian to exercise on</w:t>
            </w:r>
            <w:r w:rsidR="009D08E8">
              <w:rPr>
                <w:rFonts w:asciiTheme="minorHAnsi" w:hAnsiTheme="minorHAnsi" w:cstheme="minorHAnsi"/>
                <w:b/>
                <w:color w:val="5E6062"/>
              </w:rPr>
              <w:t xml:space="preserve"> your behalf.  If you wish to add additional functions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, please contact us. </w:t>
            </w:r>
          </w:p>
        </w:tc>
      </w:tr>
      <w:tr w:rsidR="00F974F7" w:rsidRPr="00F974F7" w:rsidTr="00724FD6">
        <w:trPr>
          <w:trHeight w:val="550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5A6515" w:rsidRPr="00F974F7" w:rsidRDefault="005A6515" w:rsidP="00724FD6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  <w:u w:val="single"/>
              </w:rPr>
            </w:pPr>
            <w:r w:rsidRPr="00F974F7">
              <w:rPr>
                <w:rFonts w:asciiTheme="minorHAnsi" w:hAnsiTheme="minorHAnsi"/>
                <w:b/>
                <w:color w:val="5E6062"/>
                <w:u w:val="single"/>
              </w:rPr>
              <w:t>General</w:t>
            </w:r>
          </w:p>
          <w:p w:rsidR="005A6515" w:rsidRPr="00F974F7" w:rsidRDefault="007E35C8" w:rsidP="004D0BCB">
            <w:pPr>
              <w:pStyle w:val="BodyText"/>
              <w:spacing w:before="6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F974F7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6515" w:rsidRPr="00F974F7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cs="Arial"/>
                <w:b/>
                <w:bCs/>
                <w:color w:val="5E6062"/>
              </w:rPr>
            </w:r>
            <w:r w:rsidR="00E250EC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cs="Arial"/>
                <w:b/>
                <w:bCs/>
                <w:color w:val="5E6062"/>
              </w:rPr>
              <w:fldChar w:fldCharType="end"/>
            </w:r>
            <w:r w:rsidR="005A6515" w:rsidRPr="00F974F7">
              <w:rPr>
                <w:rFonts w:cs="Arial"/>
                <w:b/>
                <w:bCs/>
                <w:color w:val="5E6062"/>
              </w:rPr>
              <w:t xml:space="preserve"> </w:t>
            </w:r>
            <w:r w:rsidR="00F77C1F">
              <w:rPr>
                <w:rFonts w:asciiTheme="minorHAnsi" w:hAnsiTheme="minorHAnsi"/>
                <w:color w:val="5E6062"/>
              </w:rPr>
              <w:t xml:space="preserve">to have all the powers </w:t>
            </w:r>
            <w:r w:rsidR="004D0BCB">
              <w:rPr>
                <w:rFonts w:asciiTheme="minorHAnsi" w:hAnsiTheme="minorHAnsi"/>
                <w:color w:val="5E6062"/>
              </w:rPr>
              <w:t>set out in the section below:</w:t>
            </w:r>
          </w:p>
        </w:tc>
      </w:tr>
      <w:tr w:rsidR="00F974F7" w:rsidRPr="00F974F7" w:rsidTr="00270A60">
        <w:trPr>
          <w:trHeight w:val="340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5A6515" w:rsidRPr="00F974F7" w:rsidRDefault="005A6515" w:rsidP="00724FD6">
            <w:pPr>
              <w:pStyle w:val="BodyText"/>
              <w:spacing w:before="6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F974F7">
              <w:rPr>
                <w:rFonts w:asciiTheme="minorHAnsi" w:hAnsiTheme="minorHAnsi"/>
                <w:b/>
                <w:color w:val="5E6062"/>
              </w:rPr>
              <w:t>OR</w:t>
            </w:r>
          </w:p>
        </w:tc>
      </w:tr>
      <w:tr w:rsidR="00F974F7" w:rsidRPr="00F974F7" w:rsidTr="00724FD6">
        <w:trPr>
          <w:trHeight w:val="454"/>
        </w:trPr>
        <w:tc>
          <w:tcPr>
            <w:tcW w:w="10064" w:type="dxa"/>
            <w:tcBorders>
              <w:top w:val="nil"/>
              <w:bottom w:val="single" w:sz="4" w:space="0" w:color="C7C8CA"/>
            </w:tcBorders>
            <w:vAlign w:val="bottom"/>
          </w:tcPr>
          <w:p w:rsidR="005A6515" w:rsidRDefault="005A6515" w:rsidP="00A305BE">
            <w:pPr>
              <w:pStyle w:val="BodyText"/>
              <w:spacing w:before="120" w:after="60"/>
              <w:ind w:left="-108"/>
              <w:rPr>
                <w:rFonts w:asciiTheme="minorHAnsi" w:hAnsiTheme="minorHAnsi"/>
                <w:b/>
                <w:color w:val="5E6062"/>
                <w:u w:val="single"/>
              </w:rPr>
            </w:pPr>
            <w:r w:rsidRPr="00F974F7">
              <w:rPr>
                <w:rFonts w:asciiTheme="minorHAnsi" w:hAnsiTheme="minorHAnsi"/>
                <w:b/>
                <w:color w:val="5E6062"/>
                <w:u w:val="single"/>
              </w:rPr>
              <w:t>Specific</w:t>
            </w:r>
          </w:p>
          <w:p w:rsidR="00F77C1F" w:rsidRPr="00F77C1F" w:rsidRDefault="00F77C1F" w:rsidP="00A305BE">
            <w:pPr>
              <w:pStyle w:val="BodyText"/>
              <w:spacing w:before="60" w:after="60"/>
              <w:ind w:left="-108"/>
              <w:rPr>
                <w:rFonts w:asciiTheme="minorHAnsi" w:hAnsiTheme="minorHAnsi"/>
                <w:color w:val="5E6062"/>
              </w:rPr>
            </w:pPr>
            <w:r w:rsidRPr="00F77C1F">
              <w:rPr>
                <w:rFonts w:asciiTheme="minorHAnsi" w:hAnsiTheme="minorHAnsi"/>
                <w:color w:val="5E6062"/>
              </w:rPr>
              <w:t>(please tick any one or more of the below)</w:t>
            </w:r>
          </w:p>
          <w:p w:rsidR="00724FD6" w:rsidRDefault="007E35C8" w:rsidP="00270A60">
            <w:pPr>
              <w:pStyle w:val="BodyText"/>
              <w:spacing w:before="120" w:after="60"/>
              <w:ind w:left="176" w:hanging="284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6515" w:rsidRPr="00F974F7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5A6515" w:rsidRPr="00F974F7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D96019">
              <w:rPr>
                <w:rFonts w:asciiTheme="minorHAnsi" w:hAnsiTheme="minorHAnsi"/>
                <w:color w:val="5E6062"/>
              </w:rPr>
              <w:t>T</w:t>
            </w:r>
            <w:r w:rsidR="00D96019" w:rsidRPr="00D96019">
              <w:rPr>
                <w:rFonts w:asciiTheme="minorHAnsi" w:hAnsiTheme="minorHAnsi"/>
                <w:color w:val="5E6062"/>
              </w:rPr>
              <w:t>o decide where I am to live</w:t>
            </w:r>
          </w:p>
          <w:p w:rsidR="00F77C1F" w:rsidRDefault="007E35C8" w:rsidP="00A305BE">
            <w:pPr>
              <w:pStyle w:val="BodyText"/>
              <w:spacing w:before="60" w:after="60"/>
              <w:ind w:left="176" w:hanging="284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D96019">
              <w:rPr>
                <w:rFonts w:asciiTheme="minorHAnsi" w:hAnsiTheme="minorHAnsi"/>
                <w:color w:val="5E6062"/>
              </w:rPr>
              <w:t>T</w:t>
            </w:r>
            <w:r w:rsidR="00D96019" w:rsidRPr="00D96019">
              <w:rPr>
                <w:rFonts w:asciiTheme="minorHAnsi" w:hAnsiTheme="minorHAnsi"/>
                <w:color w:val="5E6062"/>
              </w:rPr>
              <w:t>o decide what health care I receive</w:t>
            </w:r>
          </w:p>
          <w:p w:rsidR="00F77C1F" w:rsidRDefault="007E35C8" w:rsidP="00A305BE">
            <w:pPr>
              <w:pStyle w:val="BodyText"/>
              <w:spacing w:before="60" w:after="60"/>
              <w:ind w:left="176" w:hanging="284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D96019">
              <w:rPr>
                <w:rFonts w:asciiTheme="minorHAnsi" w:hAnsiTheme="minorHAnsi"/>
                <w:color w:val="5E6062"/>
              </w:rPr>
              <w:t>T</w:t>
            </w:r>
            <w:r w:rsidR="00D96019" w:rsidRPr="00D96019">
              <w:rPr>
                <w:rFonts w:asciiTheme="minorHAnsi" w:hAnsiTheme="minorHAnsi"/>
                <w:color w:val="5E6062"/>
              </w:rPr>
              <w:t>o decide what other kinds of personal services I receive</w:t>
            </w:r>
          </w:p>
          <w:p w:rsidR="00F77C1F" w:rsidRPr="00F77C1F" w:rsidRDefault="007E35C8" w:rsidP="00501868">
            <w:pPr>
              <w:pStyle w:val="BodyText"/>
              <w:spacing w:before="60" w:after="60"/>
              <w:ind w:left="176" w:hanging="284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F77C1F" w:rsidRPr="00F974F7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D96019">
              <w:rPr>
                <w:rFonts w:asciiTheme="minorHAnsi" w:hAnsiTheme="minorHAnsi"/>
                <w:color w:val="5E6062"/>
              </w:rPr>
              <w:t>T</w:t>
            </w:r>
            <w:r w:rsidR="00D96019" w:rsidRPr="00D96019">
              <w:rPr>
                <w:rFonts w:asciiTheme="minorHAnsi" w:hAnsiTheme="minorHAnsi"/>
                <w:color w:val="5E6062"/>
              </w:rPr>
              <w:t xml:space="preserve">o consent to the carrying out of medical or dental treatment on me (in accordance with Part 5 of the </w:t>
            </w:r>
            <w:r w:rsidR="00D96019" w:rsidRPr="00D96019">
              <w:rPr>
                <w:rFonts w:asciiTheme="minorHAnsi" w:hAnsiTheme="minorHAnsi"/>
                <w:i/>
                <w:color w:val="5E6062"/>
              </w:rPr>
              <w:t>Guardianship Act 1987</w:t>
            </w:r>
            <w:r w:rsidR="00D96019" w:rsidRPr="00D96019">
              <w:rPr>
                <w:rFonts w:asciiTheme="minorHAnsi" w:hAnsiTheme="minorHAnsi"/>
                <w:color w:val="5E6062"/>
              </w:rPr>
              <w:t>)</w:t>
            </w:r>
          </w:p>
        </w:tc>
      </w:tr>
    </w:tbl>
    <w:p w:rsidR="000D6F6A" w:rsidRPr="00611CF7" w:rsidRDefault="000D6F6A" w:rsidP="000D6F6A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F: LIMITATIONS </w:t>
      </w:r>
      <w:r w:rsidR="004D0BCB">
        <w:rPr>
          <w:rFonts w:eastAsia="Arial" w:cs="Arial"/>
          <w:b/>
          <w:bCs/>
          <w:color w:val="8B2411"/>
          <w:sz w:val="24"/>
          <w:szCs w:val="20"/>
        </w:rPr>
        <w:t>ON GUARDIAN’S POWERS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0D6F6A" w:rsidRPr="000D6F6A" w:rsidTr="00A305BE">
        <w:trPr>
          <w:trHeight w:val="454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474774" w:rsidRDefault="00474774" w:rsidP="00501868">
            <w:pPr>
              <w:pStyle w:val="BodyText"/>
              <w:spacing w:before="120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  <w:r w:rsidRPr="0007755A">
              <w:rPr>
                <w:rFonts w:asciiTheme="minorHAnsi" w:hAnsiTheme="minorHAnsi" w:cstheme="minorHAnsi"/>
                <w:b/>
                <w:color w:val="5E6062"/>
              </w:rPr>
              <w:t xml:space="preserve">Note: You may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impose limitations on the authority of your guardian.  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>If you do no</w:t>
            </w:r>
            <w:r>
              <w:rPr>
                <w:rFonts w:asciiTheme="minorHAnsi" w:hAnsiTheme="minorHAnsi" w:cstheme="minorHAnsi"/>
                <w:b/>
                <w:color w:val="5E6062"/>
              </w:rPr>
              <w:t>t wish to impose any limitations on the guardian</w:t>
            </w:r>
            <w:r w:rsidR="0099529F">
              <w:rPr>
                <w:rFonts w:asciiTheme="minorHAnsi" w:hAnsiTheme="minorHAnsi" w:cstheme="minorHAnsi"/>
                <w:b/>
                <w:color w:val="5E6062"/>
              </w:rPr>
              <w:t>, please select ‘none’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We have provided some examples below.  If required, you may select any of them.  If you wish to impose other limitations, please contact us. </w:t>
            </w:r>
          </w:p>
          <w:p w:rsidR="00474774" w:rsidRDefault="00474774" w:rsidP="004D0BCB">
            <w:pPr>
              <w:pStyle w:val="BodyText"/>
              <w:spacing w:before="60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</w:p>
          <w:p w:rsidR="000D6F6A" w:rsidRPr="000D6F6A" w:rsidRDefault="007E35C8" w:rsidP="004D0BCB">
            <w:pPr>
              <w:pStyle w:val="BodyText"/>
              <w:spacing w:before="60"/>
              <w:ind w:left="-108"/>
              <w:rPr>
                <w:rFonts w:asciiTheme="minorHAnsi" w:hAnsiTheme="minorHAnsi"/>
                <w:i/>
                <w:color w:val="5E6062"/>
              </w:rPr>
            </w:pP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F6A" w:rsidRPr="000D6F6A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0D6F6A" w:rsidRPr="000D6F6A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0D6F6A" w:rsidRPr="000D6F6A">
              <w:rPr>
                <w:rFonts w:asciiTheme="minorHAnsi" w:hAnsiTheme="minorHAnsi"/>
                <w:b/>
                <w:color w:val="5E6062"/>
              </w:rPr>
              <w:t>None</w:t>
            </w:r>
          </w:p>
        </w:tc>
      </w:tr>
      <w:tr w:rsidR="000D6F6A" w:rsidRPr="000D6F6A" w:rsidTr="00A305BE">
        <w:trPr>
          <w:trHeight w:val="340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0D6F6A" w:rsidRPr="000D6F6A" w:rsidRDefault="000D6F6A" w:rsidP="00A305BE">
            <w:pPr>
              <w:pStyle w:val="BodyText"/>
              <w:spacing w:before="6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D6F6A">
              <w:rPr>
                <w:rFonts w:asciiTheme="minorHAnsi" w:hAnsiTheme="minorHAnsi"/>
                <w:b/>
                <w:color w:val="5E6062"/>
              </w:rPr>
              <w:t>OR</w:t>
            </w:r>
          </w:p>
        </w:tc>
      </w:tr>
      <w:tr w:rsidR="000D6F6A" w:rsidRPr="000D6F6A" w:rsidTr="00A305BE">
        <w:trPr>
          <w:trHeight w:val="70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0D6F6A" w:rsidRPr="000D6F6A" w:rsidRDefault="007E35C8" w:rsidP="00A305BE">
            <w:pPr>
              <w:spacing w:before="60" w:after="60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F6A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0D6F6A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I wish to p</w:t>
            </w:r>
            <w:r w:rsidR="00E63AD4">
              <w:rPr>
                <w:rFonts w:cs="Arial"/>
                <w:b/>
                <w:color w:val="5E6062"/>
                <w:sz w:val="20"/>
                <w:szCs w:val="20"/>
              </w:rPr>
              <w:t xml:space="preserve">lace specific </w:t>
            </w:r>
            <w:r w:rsidR="004D0BCB">
              <w:rPr>
                <w:rFonts w:cs="Arial"/>
                <w:b/>
                <w:color w:val="5E6062"/>
                <w:sz w:val="20"/>
                <w:szCs w:val="20"/>
              </w:rPr>
              <w:t>limitations on my guardian’s powers</w:t>
            </w:r>
            <w:r w:rsidR="000D6F6A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A9347D" w:rsidRPr="000D6F6A">
              <w:rPr>
                <w:rFonts w:cs="Arial"/>
                <w:i/>
                <w:color w:val="5E6062"/>
                <w:sz w:val="20"/>
                <w:szCs w:val="20"/>
              </w:rPr>
              <w:t>(Please tick any one or more of the below</w:t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>)</w:t>
            </w:r>
          </w:p>
          <w:p w:rsidR="00A9347D" w:rsidRPr="000D6F6A" w:rsidRDefault="007E35C8" w:rsidP="00A9347D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47D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A9347D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A9347D">
              <w:rPr>
                <w:rFonts w:cs="Arial"/>
                <w:color w:val="5E6062"/>
                <w:sz w:val="20"/>
                <w:szCs w:val="20"/>
              </w:rPr>
              <w:t>My</w:t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 xml:space="preserve"> guardian </w:t>
            </w:r>
            <w:r w:rsidR="00A9347D">
              <w:rPr>
                <w:rFonts w:cs="Arial"/>
                <w:color w:val="5E6062"/>
                <w:sz w:val="20"/>
                <w:szCs w:val="20"/>
              </w:rPr>
              <w:t>must</w:t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 xml:space="preserve"> consult </w:t>
            </w:r>
            <w:r w:rsidR="00A9347D">
              <w:rPr>
                <w:rFonts w:cs="Arial"/>
                <w:color w:val="5E6062"/>
                <w:sz w:val="20"/>
                <w:szCs w:val="20"/>
              </w:rPr>
              <w:t xml:space="preserve">with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A9347D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A9347D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A9347D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A9347D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A9347D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A9347D"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="00A9347D"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appointor and name and address of individual(s))</w:t>
            </w:r>
            <w:r w:rsidR="00A9347D" w:rsidRPr="00BE01AB">
              <w:rPr>
                <w:rFonts w:ascii="Arial" w:hAnsi="Arial" w:cs="Arial"/>
              </w:rPr>
              <w:t xml:space="preserve"> </w:t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 xml:space="preserve">on any important decisions about my health </w:t>
            </w:r>
            <w:r w:rsidR="00A9347D">
              <w:rPr>
                <w:rFonts w:cs="Arial"/>
                <w:color w:val="5E6062"/>
                <w:sz w:val="20"/>
                <w:szCs w:val="20"/>
              </w:rPr>
              <w:t xml:space="preserve">care </w:t>
            </w:r>
            <w:r w:rsidR="00A9347D" w:rsidRPr="000D6F6A">
              <w:rPr>
                <w:rFonts w:cs="Arial"/>
                <w:color w:val="5E6062"/>
                <w:sz w:val="20"/>
                <w:szCs w:val="20"/>
              </w:rPr>
              <w:t xml:space="preserve">and welfare. </w:t>
            </w:r>
          </w:p>
          <w:p w:rsidR="00A9347D" w:rsidRPr="000D6F6A" w:rsidRDefault="007E35C8" w:rsidP="00A9347D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47D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A9347D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A9347D">
              <w:rPr>
                <w:rFonts w:cs="Arial"/>
                <w:color w:val="5E6062"/>
                <w:sz w:val="20"/>
                <w:szCs w:val="20"/>
              </w:rPr>
              <w:t>Before agreeing to move me to a nursing home or facility, my guardian must consult with:</w:t>
            </w:r>
          </w:p>
          <w:p w:rsidR="00A9347D" w:rsidRDefault="00A9347D" w:rsidP="00A9347D">
            <w:pPr>
              <w:pStyle w:val="ListParagraph"/>
              <w:spacing w:before="120"/>
              <w:ind w:left="743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i/>
                <w:color w:val="5E6062"/>
                <w:sz w:val="20"/>
                <w:szCs w:val="20"/>
              </w:rPr>
              <w:t xml:space="preserve"> </w: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appointor and name and address of individual(s))</w:t>
            </w:r>
            <w:r w:rsidRPr="00BE01AB">
              <w:rPr>
                <w:rFonts w:ascii="Arial" w:hAnsi="Arial" w:cs="Arial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A9347D" w:rsidRPr="000D6F6A" w:rsidRDefault="007E35C8" w:rsidP="00A9347D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47D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A9347D">
              <w:rPr>
                <w:rFonts w:cs="Arial"/>
                <w:color w:val="5E6062"/>
                <w:sz w:val="20"/>
                <w:szCs w:val="20"/>
              </w:rPr>
              <w:t xml:space="preserve"> To the extent permitted by law, I require my guardian to withhold consent to the following medical treatment(s):</w:t>
            </w:r>
          </w:p>
          <w:p w:rsidR="00A9347D" w:rsidRPr="000D6F6A" w:rsidRDefault="00A9347D" w:rsidP="00A9347D">
            <w:pPr>
              <w:pStyle w:val="ListParagraph"/>
              <w:spacing w:before="120"/>
              <w:ind w:left="743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i/>
                <w:color w:val="5E6062"/>
                <w:sz w:val="20"/>
                <w:szCs w:val="20"/>
              </w:rPr>
              <w:t xml:space="preserve"> </w: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7E35C8"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color w:val="5E6062"/>
                <w:sz w:val="20"/>
                <w:szCs w:val="20"/>
              </w:rPr>
              <w:t xml:space="preserve">type of medical treatment) </w:t>
            </w:r>
          </w:p>
          <w:p w:rsidR="000D6F6A" w:rsidRPr="00D96019" w:rsidRDefault="000D6F6A" w:rsidP="004D0BCB">
            <w:pPr>
              <w:pStyle w:val="ListParagraph"/>
              <w:spacing w:before="60" w:after="60"/>
              <w:ind w:left="176" w:hanging="284"/>
              <w:jc w:val="both"/>
              <w:rPr>
                <w:rFonts w:cs="Arial"/>
                <w:color w:val="5E6062"/>
                <w:sz w:val="20"/>
                <w:szCs w:val="20"/>
              </w:rPr>
            </w:pPr>
          </w:p>
        </w:tc>
      </w:tr>
    </w:tbl>
    <w:p w:rsidR="004D0BCB" w:rsidRDefault="004D0BCB" w:rsidP="004D0BCB">
      <w:pPr>
        <w:keepNext/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</w:p>
    <w:p w:rsidR="004D0BCB" w:rsidRDefault="004D0BCB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p w:rsidR="00D96019" w:rsidRPr="00611CF7" w:rsidRDefault="00D96019" w:rsidP="00D9601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G: DIRECTIONS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D96019" w:rsidRPr="000D6F6A" w:rsidTr="001A65A2">
        <w:trPr>
          <w:trHeight w:val="454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CE49BB" w:rsidRDefault="00CE49BB" w:rsidP="00501868">
            <w:pPr>
              <w:pStyle w:val="BodyText"/>
              <w:spacing w:before="120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  <w:r w:rsidRPr="0007755A">
              <w:rPr>
                <w:rFonts w:asciiTheme="minorHAnsi" w:hAnsiTheme="minorHAnsi" w:cstheme="minorHAnsi"/>
                <w:b/>
                <w:color w:val="5E6062"/>
              </w:rPr>
              <w:t xml:space="preserve">Note: You may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provide directions to your guardian about how you want them to carry out their functions.  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>If you do no</w:t>
            </w:r>
            <w:r>
              <w:rPr>
                <w:rFonts w:asciiTheme="minorHAnsi" w:hAnsiTheme="minorHAnsi" w:cstheme="minorHAnsi"/>
                <w:b/>
                <w:color w:val="5E6062"/>
              </w:rPr>
              <w:t>t wish to</w:t>
            </w:r>
            <w:r w:rsidR="00CA69D6">
              <w:rPr>
                <w:rFonts w:asciiTheme="minorHAnsi" w:hAnsiTheme="minorHAnsi" w:cstheme="minorHAnsi"/>
                <w:b/>
                <w:color w:val="5E6062"/>
              </w:rPr>
              <w:t xml:space="preserve"> provide any directions</w:t>
            </w:r>
            <w:r>
              <w:rPr>
                <w:rFonts w:asciiTheme="minorHAnsi" w:hAnsiTheme="minorHAnsi" w:cstheme="minorHAnsi"/>
                <w:b/>
                <w:color w:val="5E6062"/>
              </w:rPr>
              <w:t>, please select ‘none’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5E6062"/>
              </w:rPr>
              <w:t>We have provided s</w:t>
            </w:r>
            <w:r w:rsidR="003A0E68">
              <w:rPr>
                <w:rFonts w:asciiTheme="minorHAnsi" w:hAnsiTheme="minorHAnsi" w:cstheme="minorHAnsi"/>
                <w:b/>
                <w:color w:val="5E6062"/>
              </w:rPr>
              <w:t>ome examples below.  If appropriate</w:t>
            </w:r>
            <w:r>
              <w:rPr>
                <w:rFonts w:asciiTheme="minorHAnsi" w:hAnsiTheme="minorHAnsi" w:cstheme="minorHAnsi"/>
                <w:b/>
                <w:color w:val="5E6062"/>
              </w:rPr>
              <w:t>, you may select any of them.  If you wish to</w:t>
            </w:r>
            <w:r w:rsidR="00527D6E">
              <w:rPr>
                <w:rFonts w:asciiTheme="minorHAnsi" w:hAnsiTheme="minorHAnsi" w:cstheme="minorHAnsi"/>
                <w:b/>
                <w:color w:val="5E6062"/>
              </w:rPr>
              <w:t xml:space="preserve"> provide other directions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, please contact us. </w:t>
            </w:r>
          </w:p>
          <w:p w:rsidR="00CE49BB" w:rsidRDefault="00CE49BB" w:rsidP="00267DC1">
            <w:pPr>
              <w:pStyle w:val="BodyText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</w:p>
          <w:p w:rsidR="00D96019" w:rsidRPr="000D6F6A" w:rsidRDefault="007E35C8" w:rsidP="00267DC1">
            <w:pPr>
              <w:pStyle w:val="BodyText"/>
              <w:ind w:left="-108"/>
              <w:rPr>
                <w:rFonts w:asciiTheme="minorHAnsi" w:hAnsiTheme="minorHAnsi"/>
                <w:i/>
                <w:color w:val="5E6062"/>
              </w:rPr>
            </w:pP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6019" w:rsidRPr="000D6F6A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</w:r>
            <w:r w:rsidR="00E250EC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D96019" w:rsidRPr="000D6F6A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267DC1">
              <w:rPr>
                <w:rFonts w:asciiTheme="minorHAnsi" w:hAnsiTheme="minorHAnsi"/>
                <w:b/>
                <w:color w:val="5E6062"/>
              </w:rPr>
              <w:t>No specific directions</w:t>
            </w:r>
          </w:p>
        </w:tc>
      </w:tr>
      <w:tr w:rsidR="00D96019" w:rsidRPr="000D6F6A" w:rsidTr="001A65A2">
        <w:trPr>
          <w:trHeight w:val="356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D96019" w:rsidRPr="000D6F6A" w:rsidRDefault="00D96019" w:rsidP="001A65A2">
            <w:pPr>
              <w:pStyle w:val="BodyText"/>
              <w:spacing w:before="6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D6F6A">
              <w:rPr>
                <w:rFonts w:asciiTheme="minorHAnsi" w:hAnsiTheme="minorHAnsi"/>
                <w:b/>
                <w:color w:val="5E6062"/>
              </w:rPr>
              <w:t>OR</w:t>
            </w:r>
          </w:p>
        </w:tc>
      </w:tr>
      <w:tr w:rsidR="00D96019" w:rsidRPr="000D6F6A" w:rsidTr="004D43D3">
        <w:trPr>
          <w:trHeight w:val="1029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253D0C" w:rsidRDefault="007E35C8" w:rsidP="004D43D3">
            <w:pPr>
              <w:pStyle w:val="ListParagraph"/>
              <w:spacing w:before="120"/>
              <w:ind w:left="658" w:hanging="766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09F1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DC09F1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DC09F1" w:rsidRPr="000D6F6A">
              <w:rPr>
                <w:rFonts w:cs="Arial"/>
                <w:color w:val="5E6062"/>
                <w:sz w:val="20"/>
                <w:szCs w:val="20"/>
              </w:rPr>
              <w:t xml:space="preserve">When my guardian assumes his or her role, </w:t>
            </w:r>
            <w:r w:rsidR="00DC09F1">
              <w:rPr>
                <w:rFonts w:cs="Arial"/>
                <w:color w:val="5E6062"/>
                <w:sz w:val="20"/>
                <w:szCs w:val="20"/>
              </w:rPr>
              <w:t>my guardian must</w:t>
            </w:r>
            <w:r w:rsidR="00DC09F1" w:rsidRPr="000D6F6A">
              <w:rPr>
                <w:rFonts w:cs="Arial"/>
                <w:color w:val="5E6062"/>
                <w:sz w:val="20"/>
                <w:szCs w:val="20"/>
              </w:rPr>
              <w:t xml:space="preserve"> notify</w:t>
            </w:r>
            <w:r w:rsidR="00DC09F1"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253D0C" w:rsidRDefault="007E35C8" w:rsidP="004D43D3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09F1"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DC09F1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DC09F1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DC09F1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DC09F1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DC09F1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DC09F1"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DC09F1" w:rsidRPr="00557645">
              <w:rPr>
                <w:rFonts w:cs="Arial"/>
                <w:i/>
                <w:color w:val="5E6062"/>
                <w:sz w:val="20"/>
                <w:szCs w:val="20"/>
              </w:rPr>
              <w:t>(</w:t>
            </w:r>
            <w:proofErr w:type="gramStart"/>
            <w:r w:rsidR="00DC09F1" w:rsidRPr="00557645">
              <w:rPr>
                <w:rFonts w:cs="Arial"/>
                <w:i/>
                <w:color w:val="5E6062"/>
                <w:sz w:val="20"/>
                <w:szCs w:val="20"/>
              </w:rPr>
              <w:t>insert</w:t>
            </w:r>
            <w:proofErr w:type="gramEnd"/>
            <w:r w:rsidR="00DC09F1"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appointor and name and address of individual(s))</w:t>
            </w:r>
            <w:r w:rsidR="00DC09F1" w:rsidRPr="00BE01AB">
              <w:rPr>
                <w:rFonts w:ascii="Arial" w:hAnsi="Arial" w:cs="Arial"/>
              </w:rPr>
              <w:t xml:space="preserve"> </w:t>
            </w:r>
            <w:r w:rsidR="00DC09F1" w:rsidRPr="000D6F6A">
              <w:rPr>
                <w:rFonts w:cs="Arial"/>
                <w:color w:val="5E6062"/>
                <w:sz w:val="20"/>
                <w:szCs w:val="20"/>
              </w:rPr>
              <w:t xml:space="preserve"> of my condition and the nature of my illness. </w:t>
            </w:r>
          </w:p>
          <w:p w:rsidR="00253D0C" w:rsidRDefault="007E35C8" w:rsidP="004D43D3">
            <w:pPr>
              <w:pStyle w:val="ListParagraph"/>
              <w:spacing w:before="120"/>
              <w:ind w:left="317" w:hanging="425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D6C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064D6C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064D6C">
              <w:rPr>
                <w:rFonts w:cs="Arial"/>
                <w:color w:val="5E6062"/>
                <w:sz w:val="20"/>
                <w:szCs w:val="20"/>
              </w:rPr>
              <w:t>My</w:t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t xml:space="preserve"> guardian </w:t>
            </w:r>
            <w:r w:rsidR="00064D6C">
              <w:rPr>
                <w:rFonts w:cs="Arial"/>
                <w:color w:val="5E6062"/>
                <w:sz w:val="20"/>
                <w:szCs w:val="20"/>
              </w:rPr>
              <w:t xml:space="preserve">must </w:t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t xml:space="preserve">provide details of all </w:t>
            </w:r>
            <w:r w:rsidR="00064D6C" w:rsidRPr="00557645">
              <w:rPr>
                <w:rFonts w:cs="Arial"/>
                <w:color w:val="5E6062"/>
                <w:sz w:val="20"/>
                <w:szCs w:val="20"/>
              </w:rPr>
              <w:t>important decisions about my health care and welfare they have made to</w:t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t xml:space="preserve">: </w:t>
            </w:r>
          </w:p>
          <w:p w:rsidR="00253D0C" w:rsidRDefault="007E35C8" w:rsidP="004D43D3">
            <w:pPr>
              <w:pStyle w:val="ListParagraph"/>
              <w:spacing w:before="120"/>
              <w:ind w:left="317"/>
              <w:jc w:val="both"/>
              <w:rPr>
                <w:rFonts w:cs="Arial"/>
                <w:b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64D6C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064D6C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064D6C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064D6C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064D6C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064D6C"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="00064D6C"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appointor and name and address of individual(s))</w:t>
            </w:r>
            <w:r w:rsidR="00064D6C" w:rsidRPr="00BE01AB">
              <w:rPr>
                <w:rFonts w:ascii="Arial" w:hAnsi="Arial" w:cs="Arial"/>
              </w:rPr>
              <w:t xml:space="preserve"> </w:t>
            </w:r>
            <w:r w:rsidR="00064D6C"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630AD0" w:rsidRDefault="007E35C8" w:rsidP="00630AD0">
            <w:pPr>
              <w:pStyle w:val="ListParagraph"/>
              <w:spacing w:before="120"/>
              <w:ind w:left="176" w:hanging="284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0BCB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4D0BCB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>If I require long-term care in a facility outside my home,</w:t>
            </w:r>
          </w:p>
          <w:p w:rsidR="00630AD0" w:rsidRPr="000D6F6A" w:rsidRDefault="007E35C8" w:rsidP="00630AD0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>I would prefer to live close to my</w:t>
            </w:r>
            <w:r w:rsidR="00630AD0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0AD0"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630AD0"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="00630AD0"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appointor and name and address of individual(s))</w:t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>.</w:t>
            </w:r>
          </w:p>
          <w:p w:rsidR="00630AD0" w:rsidRPr="000D6F6A" w:rsidRDefault="007E35C8" w:rsidP="00630AD0">
            <w:pPr>
              <w:pStyle w:val="ListParagraph"/>
              <w:spacing w:before="6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>I want my guardian to try</w:t>
            </w:r>
            <w:r w:rsidR="00630AD0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0AD0"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="00630AD0"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630AD0"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(insert name) </w:t>
            </w:r>
            <w:r w:rsidR="00630AD0" w:rsidRPr="008A1B4B">
              <w:rPr>
                <w:rFonts w:cs="Arial"/>
                <w:color w:val="5E6062"/>
                <w:sz w:val="20"/>
                <w:szCs w:val="20"/>
              </w:rPr>
              <w:t>nursing home first.</w:t>
            </w:r>
          </w:p>
          <w:p w:rsidR="00630AD0" w:rsidRDefault="007E35C8" w:rsidP="00630AD0">
            <w:pPr>
              <w:pStyle w:val="ListParagraph"/>
              <w:spacing w:before="120"/>
              <w:ind w:left="232" w:hanging="340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</w:r>
            <w:r w:rsidR="00E250EC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630AD0"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 xml:space="preserve">I desire that my guardian arrange for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557645">
              <w:rPr>
                <w:rFonts w:cs="Arial"/>
                <w:color w:val="5E6062"/>
                <w:sz w:val="20"/>
                <w:szCs w:val="20"/>
              </w:rPr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630AD0"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(insert relationship of the individual(s) with the appointor) 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to visit me on a regular basis.</w:t>
            </w:r>
          </w:p>
          <w:p w:rsidR="00630AD0" w:rsidRPr="000D6F6A" w:rsidRDefault="007E35C8" w:rsidP="00630AD0">
            <w:pPr>
              <w:pStyle w:val="ListParagraph"/>
              <w:spacing w:before="120"/>
              <w:ind w:left="232" w:hanging="340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color w:val="5E6062"/>
                <w:sz w:val="20"/>
                <w:szCs w:val="20"/>
              </w:rPr>
            </w:r>
            <w:r w:rsidR="00E250EC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 xml:space="preserve"> I desire that my guardian arrange for me to attend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557645">
              <w:rPr>
                <w:rFonts w:cs="Arial"/>
                <w:color w:val="5E6062"/>
                <w:sz w:val="20"/>
                <w:szCs w:val="20"/>
              </w:rPr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630AD0" w:rsidRPr="00557645">
              <w:rPr>
                <w:rFonts w:cs="Arial"/>
                <w:i/>
                <w:color w:val="5E6062"/>
                <w:sz w:val="20"/>
                <w:szCs w:val="20"/>
              </w:rPr>
              <w:t>(insert details of the activity or place)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 xml:space="preserve"> on a regular basis.</w:t>
            </w:r>
          </w:p>
          <w:p w:rsidR="00D96019" w:rsidRPr="00D96019" w:rsidRDefault="007E35C8" w:rsidP="00A305BE">
            <w:pPr>
              <w:pStyle w:val="ListParagraph"/>
              <w:spacing w:before="120"/>
              <w:ind w:left="176" w:hanging="284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5331E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AD0" w:rsidRPr="005331EA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250EC">
              <w:rPr>
                <w:rFonts w:cs="Arial"/>
                <w:color w:val="5E6062"/>
                <w:sz w:val="20"/>
                <w:szCs w:val="20"/>
              </w:rPr>
            </w:r>
            <w:r w:rsidR="00E250EC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331E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630AD0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I req</w:t>
            </w:r>
            <w:r w:rsidR="00630AD0">
              <w:rPr>
                <w:rFonts w:cs="Arial"/>
                <w:color w:val="5E6062"/>
                <w:sz w:val="20"/>
                <w:szCs w:val="20"/>
              </w:rPr>
              <w:t>uire my guardian to refer to my Advance Care/</w:t>
            </w:r>
            <w:r w:rsidR="00630AD0" w:rsidRPr="00557645">
              <w:rPr>
                <w:rFonts w:cs="Arial"/>
                <w:color w:val="5E6062"/>
                <w:sz w:val="20"/>
                <w:szCs w:val="20"/>
              </w:rPr>
              <w:t>Health Directive</w:t>
            </w:r>
            <w:r w:rsidR="00630AD0">
              <w:rPr>
                <w:rFonts w:cs="Arial"/>
                <w:color w:val="5E6062"/>
                <w:sz w:val="20"/>
                <w:szCs w:val="20"/>
              </w:rPr>
              <w:t xml:space="preserve"> w</w:t>
            </w:r>
            <w:r w:rsidR="00630AD0" w:rsidRPr="00EC3953">
              <w:rPr>
                <w:rFonts w:cs="Arial"/>
                <w:color w:val="5E6062"/>
                <w:sz w:val="20"/>
                <w:szCs w:val="20"/>
              </w:rPr>
              <w:t>hen making me</w:t>
            </w:r>
            <w:r w:rsidR="00630AD0">
              <w:rPr>
                <w:rFonts w:cs="Arial"/>
                <w:color w:val="5E6062"/>
                <w:sz w:val="20"/>
                <w:szCs w:val="20"/>
              </w:rPr>
              <w:t xml:space="preserve">dical and </w:t>
            </w:r>
            <w:r w:rsidR="00065C8A">
              <w:rPr>
                <w:rFonts w:cs="Arial"/>
                <w:color w:val="5E6062"/>
                <w:sz w:val="20"/>
                <w:szCs w:val="20"/>
              </w:rPr>
              <w:t>health care decisions</w:t>
            </w:r>
            <w:r w:rsidR="00065C8A" w:rsidRPr="005331EA">
              <w:rPr>
                <w:rFonts w:cs="Arial"/>
                <w:color w:val="5E6062"/>
                <w:sz w:val="20"/>
                <w:szCs w:val="20"/>
              </w:rPr>
              <w:t>.</w:t>
            </w:r>
          </w:p>
        </w:tc>
      </w:tr>
    </w:tbl>
    <w:p w:rsidR="00704E9A" w:rsidRDefault="00704E9A" w:rsidP="00D4227A">
      <w:pPr>
        <w:pStyle w:val="Heading2"/>
        <w:spacing w:before="80"/>
        <w:rPr>
          <w:rFonts w:asciiTheme="minorHAnsi" w:hAnsiTheme="minorHAnsi"/>
          <w:color w:val="5E6062"/>
        </w:rPr>
      </w:pPr>
    </w:p>
    <w:p w:rsidR="00D4227A" w:rsidRDefault="00D4227A"/>
    <w:p w:rsidR="00D96019" w:rsidRDefault="00D96019"/>
    <w:p w:rsidR="00BD6373" w:rsidRDefault="00BD6373" w:rsidP="00D4227A">
      <w:pPr>
        <w:rPr>
          <w:rFonts w:eastAsia="Arial"/>
          <w:b/>
          <w:bCs/>
          <w:color w:val="5E6062"/>
          <w:sz w:val="20"/>
          <w:szCs w:val="20"/>
        </w:rPr>
      </w:pPr>
    </w:p>
    <w:sectPr w:rsidR="00BD6373" w:rsidSect="00D96019">
      <w:headerReference w:type="default" r:id="rId12"/>
      <w:footerReference w:type="default" r:id="rId13"/>
      <w:footerReference w:type="first" r:id="rId14"/>
      <w:pgSz w:w="11906" w:h="16840"/>
      <w:pgMar w:top="720" w:right="992" w:bottom="1378" w:left="743" w:header="568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8E8" w:rsidRDefault="009D08E8">
      <w:r>
        <w:separator/>
      </w:r>
    </w:p>
  </w:endnote>
  <w:endnote w:type="continuationSeparator" w:id="0">
    <w:p w:rsidR="009D08E8" w:rsidRDefault="009D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8E8" w:rsidRDefault="009D08E8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12604B4E" wp14:editId="1335A643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E250EC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9D08E8" w:rsidRDefault="009D08E8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8E8" w:rsidRDefault="009D08E8" w:rsidP="00D96019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0C38114A" wp14:editId="5DFBF928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E250EC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2051" inset="0,0,0,0">
            <w:txbxContent>
              <w:p w:rsidR="009D08E8" w:rsidRDefault="009D08E8" w:rsidP="00D96019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  <w:p w:rsidR="009D08E8" w:rsidRDefault="009D0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8E8" w:rsidRDefault="009D08E8">
      <w:r>
        <w:separator/>
      </w:r>
    </w:p>
  </w:footnote>
  <w:footnote w:type="continuationSeparator" w:id="0">
    <w:p w:rsidR="009D08E8" w:rsidRDefault="009D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8E8" w:rsidRPr="007B6FDF" w:rsidRDefault="009D08E8" w:rsidP="00DF71D5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9D08E8" w:rsidRPr="004D43D3" w:rsidRDefault="00E250EC" w:rsidP="00DF71D5">
    <w:pPr>
      <w:spacing w:before="10" w:after="240" w:line="250" w:lineRule="auto"/>
      <w:ind w:left="108"/>
    </w:pPr>
    <w:r>
      <w:rPr>
        <w:rFonts w:eastAsia="Arial" w:cs="Arial"/>
        <w:b/>
        <w:bCs/>
        <w:color w:val="5E6062"/>
        <w:sz w:val="20"/>
        <w:szCs w:val="20"/>
      </w:rPr>
      <w:t>APPOINTMENT OF ENDURING GUARDIAN</w:t>
    </w:r>
    <w:r w:rsidR="009D08E8">
      <w:rPr>
        <w:rFonts w:eastAsia="Arial" w:cs="Arial"/>
        <w:b/>
        <w:bCs/>
        <w:color w:val="5E6062"/>
        <w:sz w:val="20"/>
        <w:szCs w:val="20"/>
      </w:rPr>
      <w:t xml:space="preserve"> - NSW</w:t>
    </w:r>
    <w:r w:rsidR="009D08E8">
      <w:rPr>
        <w:rFonts w:eastAsia="Arial" w:cs="Arial"/>
        <w:b/>
        <w:bCs/>
        <w:color w:val="5E6062"/>
        <w:w w:val="99"/>
        <w:sz w:val="20"/>
        <w:szCs w:val="20"/>
      </w:rPr>
      <w:br/>
    </w:r>
    <w:r w:rsidR="009D08E8" w:rsidRPr="007B6FDF">
      <w:rPr>
        <w:rFonts w:eastAsia="Arial" w:cs="Arial"/>
        <w:b/>
        <w:bCs/>
        <w:color w:val="5E6062"/>
        <w:sz w:val="20"/>
        <w:szCs w:val="20"/>
      </w:rPr>
      <w:t>FULL</w:t>
    </w:r>
    <w:r w:rsidR="009D08E8"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="009D08E8" w:rsidRPr="007B6FDF">
      <w:rPr>
        <w:rFonts w:eastAsia="Arial" w:cs="Arial"/>
        <w:b/>
        <w:bCs/>
        <w:color w:val="5E6062"/>
        <w:sz w:val="20"/>
        <w:szCs w:val="20"/>
      </w:rPr>
      <w:t>SE</w:t>
    </w:r>
    <w:r w:rsidR="009D08E8"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="009D08E8" w:rsidRPr="007B6FDF">
      <w:rPr>
        <w:rFonts w:eastAsia="Arial" w:cs="Arial"/>
        <w:b/>
        <w:bCs/>
        <w:color w:val="5E6062"/>
        <w:sz w:val="20"/>
        <w:szCs w:val="20"/>
      </w:rPr>
      <w:t>VICE</w:t>
    </w:r>
    <w:r w:rsidR="009D08E8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="009D08E8" w:rsidRPr="007B6FDF">
      <w:rPr>
        <w:rFonts w:eastAsia="Arial" w:cs="Arial"/>
        <w:b/>
        <w:bCs/>
        <w:color w:val="5E6062"/>
        <w:sz w:val="20"/>
        <w:szCs w:val="20"/>
      </w:rPr>
      <w:t>ORDER</w:t>
    </w:r>
    <w:r w:rsidR="009D08E8"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="009D08E8" w:rsidRPr="007B6FDF">
      <w:rPr>
        <w:rFonts w:eastAsia="Arial" w:cs="Arial"/>
        <w:b/>
        <w:bCs/>
        <w:color w:val="5E6062"/>
        <w:sz w:val="20"/>
        <w:szCs w:val="20"/>
      </w:rPr>
      <w:t>FORM</w:t>
    </w:r>
    <w:r w:rsidR="009D08E8">
      <w:rPr>
        <w:rFonts w:eastAsia="Arial" w:cs="Arial"/>
        <w:b/>
        <w:bCs/>
        <w:color w:val="5E6062"/>
        <w:sz w:val="20"/>
        <w:szCs w:val="20"/>
      </w:rPr>
      <w:t xml:space="preserve">     </w:t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9D08E8">
      <w:rPr>
        <w:rFonts w:eastAsia="Arial" w:cs="Arial"/>
        <w:b/>
        <w:bCs/>
        <w:color w:val="5E6062"/>
        <w:sz w:val="20"/>
        <w:szCs w:val="20"/>
      </w:rPr>
      <w:tab/>
      <w:t xml:space="preserve">    </w:t>
    </w:r>
    <w:r w:rsidR="009D08E8">
      <w:rPr>
        <w:rFonts w:eastAsia="Arial" w:cs="Arial"/>
        <w:b/>
        <w:bCs/>
        <w:color w:val="5E6062"/>
        <w:sz w:val="20"/>
        <w:szCs w:val="20"/>
      </w:rPr>
      <w:tab/>
    </w:r>
    <w:r w:rsidR="004D43D3" w:rsidRPr="004D43D3">
      <w:rPr>
        <w:rFonts w:eastAsia="Arial" w:cs="Arial"/>
        <w:bCs/>
        <w:color w:val="5E6062"/>
        <w:sz w:val="20"/>
        <w:szCs w:val="20"/>
      </w:rPr>
      <w:t xml:space="preserve">                           PAGE </w: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begin"/>
    </w:r>
    <w:r w:rsidR="004D43D3" w:rsidRPr="004D43D3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separate"/>
    </w:r>
    <w:r>
      <w:rPr>
        <w:rFonts w:eastAsia="Arial" w:cs="Arial"/>
        <w:bCs/>
        <w:noProof/>
        <w:color w:val="5E6062"/>
        <w:sz w:val="20"/>
        <w:szCs w:val="20"/>
      </w:rPr>
      <w:t>4</w: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end"/>
    </w:r>
    <w:r w:rsidR="004D43D3" w:rsidRPr="004D43D3">
      <w:rPr>
        <w:rFonts w:eastAsia="Arial" w:cs="Arial"/>
        <w:bCs/>
        <w:color w:val="5E6062"/>
        <w:sz w:val="20"/>
        <w:szCs w:val="20"/>
      </w:rPr>
      <w:t xml:space="preserve"> OF </w: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begin"/>
    </w:r>
    <w:r w:rsidR="004D43D3" w:rsidRPr="004D43D3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separate"/>
    </w:r>
    <w:r>
      <w:rPr>
        <w:rFonts w:eastAsia="Arial" w:cs="Arial"/>
        <w:bCs/>
        <w:noProof/>
        <w:color w:val="5E6062"/>
        <w:sz w:val="20"/>
        <w:szCs w:val="20"/>
      </w:rPr>
      <w:t>4</w:t>
    </w:r>
    <w:r w:rsidR="004D43D3" w:rsidRPr="004D43D3">
      <w:rPr>
        <w:rFonts w:eastAsia="Arial" w:cs="Arial"/>
        <w:bCs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045"/>
    <w:multiLevelType w:val="hybridMultilevel"/>
    <w:tmpl w:val="5F4EC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5150734"/>
    <w:multiLevelType w:val="hybridMultilevel"/>
    <w:tmpl w:val="FC9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C2B3C"/>
    <w:multiLevelType w:val="hybridMultilevel"/>
    <w:tmpl w:val="CC6255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0591"/>
    <w:multiLevelType w:val="hybridMultilevel"/>
    <w:tmpl w:val="8298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B55AA"/>
    <w:multiLevelType w:val="hybridMultilevel"/>
    <w:tmpl w:val="02F8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AD2"/>
    <w:multiLevelType w:val="hybridMultilevel"/>
    <w:tmpl w:val="09C2A13A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2EB93531"/>
    <w:multiLevelType w:val="hybridMultilevel"/>
    <w:tmpl w:val="8AB6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C03F0"/>
    <w:multiLevelType w:val="hybridMultilevel"/>
    <w:tmpl w:val="7790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90151"/>
    <w:multiLevelType w:val="hybridMultilevel"/>
    <w:tmpl w:val="764E2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557583"/>
    <w:multiLevelType w:val="hybridMultilevel"/>
    <w:tmpl w:val="0052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54755"/>
    <w:multiLevelType w:val="hybridMultilevel"/>
    <w:tmpl w:val="AE0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419F8"/>
    <w:multiLevelType w:val="hybridMultilevel"/>
    <w:tmpl w:val="D0CEF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9132CB7"/>
    <w:multiLevelType w:val="hybridMultilevel"/>
    <w:tmpl w:val="2AEE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A098A"/>
    <w:multiLevelType w:val="hybridMultilevel"/>
    <w:tmpl w:val="1AF8E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ED74A9"/>
    <w:multiLevelType w:val="hybridMultilevel"/>
    <w:tmpl w:val="77C8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348E4"/>
    <w:multiLevelType w:val="hybridMultilevel"/>
    <w:tmpl w:val="40B6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6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5"/>
  </w:num>
  <w:num w:numId="13">
    <w:abstractNumId w:val="0"/>
  </w:num>
  <w:num w:numId="14">
    <w:abstractNumId w:val="2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IKuLMVdinYjb7OAbnFMFvSL0lQk=" w:salt="XV+MMpTyrFKwaxR0BCGwTQ==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03112"/>
    <w:rsid w:val="00054A8C"/>
    <w:rsid w:val="00064D6C"/>
    <w:rsid w:val="00065C8A"/>
    <w:rsid w:val="000966CA"/>
    <w:rsid w:val="000A2E82"/>
    <w:rsid w:val="000C773D"/>
    <w:rsid w:val="000D6F6A"/>
    <w:rsid w:val="0010136A"/>
    <w:rsid w:val="00127BA9"/>
    <w:rsid w:val="001309B3"/>
    <w:rsid w:val="00131FAC"/>
    <w:rsid w:val="00133485"/>
    <w:rsid w:val="00136ADB"/>
    <w:rsid w:val="001834E1"/>
    <w:rsid w:val="001A65A2"/>
    <w:rsid w:val="001A798F"/>
    <w:rsid w:val="00211538"/>
    <w:rsid w:val="00213208"/>
    <w:rsid w:val="002265BA"/>
    <w:rsid w:val="00234349"/>
    <w:rsid w:val="0024215B"/>
    <w:rsid w:val="00253D0C"/>
    <w:rsid w:val="00267DC1"/>
    <w:rsid w:val="00270A60"/>
    <w:rsid w:val="002A162B"/>
    <w:rsid w:val="002B1DE1"/>
    <w:rsid w:val="002F37BE"/>
    <w:rsid w:val="002F4F4B"/>
    <w:rsid w:val="00303865"/>
    <w:rsid w:val="003301FB"/>
    <w:rsid w:val="00336683"/>
    <w:rsid w:val="00366BF2"/>
    <w:rsid w:val="003A0E68"/>
    <w:rsid w:val="003A286B"/>
    <w:rsid w:val="003C00BC"/>
    <w:rsid w:val="004015D0"/>
    <w:rsid w:val="00407599"/>
    <w:rsid w:val="00414545"/>
    <w:rsid w:val="00424280"/>
    <w:rsid w:val="00427577"/>
    <w:rsid w:val="00474774"/>
    <w:rsid w:val="00477AF6"/>
    <w:rsid w:val="004C7721"/>
    <w:rsid w:val="004D0BCB"/>
    <w:rsid w:val="004D43D3"/>
    <w:rsid w:val="00501868"/>
    <w:rsid w:val="00527D6E"/>
    <w:rsid w:val="0056035A"/>
    <w:rsid w:val="00584721"/>
    <w:rsid w:val="005A6515"/>
    <w:rsid w:val="005F0B2D"/>
    <w:rsid w:val="00611CF7"/>
    <w:rsid w:val="00623EF2"/>
    <w:rsid w:val="00630AD0"/>
    <w:rsid w:val="00646999"/>
    <w:rsid w:val="0065520F"/>
    <w:rsid w:val="00670F27"/>
    <w:rsid w:val="00692A0A"/>
    <w:rsid w:val="006978FC"/>
    <w:rsid w:val="006A1AB8"/>
    <w:rsid w:val="006D69F5"/>
    <w:rsid w:val="006F39EB"/>
    <w:rsid w:val="00703DC1"/>
    <w:rsid w:val="00704E9A"/>
    <w:rsid w:val="00716905"/>
    <w:rsid w:val="00724FD6"/>
    <w:rsid w:val="0073041C"/>
    <w:rsid w:val="007702D0"/>
    <w:rsid w:val="007815E1"/>
    <w:rsid w:val="00791E86"/>
    <w:rsid w:val="007A47CD"/>
    <w:rsid w:val="007B6FDF"/>
    <w:rsid w:val="007E35C8"/>
    <w:rsid w:val="007F4D7E"/>
    <w:rsid w:val="0086153F"/>
    <w:rsid w:val="0086724C"/>
    <w:rsid w:val="00891F16"/>
    <w:rsid w:val="008A0C52"/>
    <w:rsid w:val="008B3914"/>
    <w:rsid w:val="008B6303"/>
    <w:rsid w:val="008B73B7"/>
    <w:rsid w:val="0090541B"/>
    <w:rsid w:val="0092640B"/>
    <w:rsid w:val="00937C99"/>
    <w:rsid w:val="009779A7"/>
    <w:rsid w:val="0099529F"/>
    <w:rsid w:val="009A2009"/>
    <w:rsid w:val="009B7FB6"/>
    <w:rsid w:val="009D08E8"/>
    <w:rsid w:val="00A305BE"/>
    <w:rsid w:val="00A30D1C"/>
    <w:rsid w:val="00A34CBD"/>
    <w:rsid w:val="00A40AA7"/>
    <w:rsid w:val="00A565C2"/>
    <w:rsid w:val="00A63C36"/>
    <w:rsid w:val="00A9347D"/>
    <w:rsid w:val="00AA41E0"/>
    <w:rsid w:val="00AC0B8E"/>
    <w:rsid w:val="00B13E38"/>
    <w:rsid w:val="00B148BE"/>
    <w:rsid w:val="00B52F75"/>
    <w:rsid w:val="00B61B20"/>
    <w:rsid w:val="00B86A12"/>
    <w:rsid w:val="00BC7B13"/>
    <w:rsid w:val="00BD6373"/>
    <w:rsid w:val="00BF5668"/>
    <w:rsid w:val="00C01F6D"/>
    <w:rsid w:val="00C51E8A"/>
    <w:rsid w:val="00C71C00"/>
    <w:rsid w:val="00CA5EBC"/>
    <w:rsid w:val="00CA69D6"/>
    <w:rsid w:val="00CE49BB"/>
    <w:rsid w:val="00CF6D1B"/>
    <w:rsid w:val="00D17CD1"/>
    <w:rsid w:val="00D4227A"/>
    <w:rsid w:val="00D96019"/>
    <w:rsid w:val="00DC09F1"/>
    <w:rsid w:val="00DD56AE"/>
    <w:rsid w:val="00DF71D5"/>
    <w:rsid w:val="00E05BB3"/>
    <w:rsid w:val="00E11536"/>
    <w:rsid w:val="00E250EC"/>
    <w:rsid w:val="00E63AD4"/>
    <w:rsid w:val="00E74B74"/>
    <w:rsid w:val="00E76892"/>
    <w:rsid w:val="00E81934"/>
    <w:rsid w:val="00EC6712"/>
    <w:rsid w:val="00ED2468"/>
    <w:rsid w:val="00F02336"/>
    <w:rsid w:val="00F269E6"/>
    <w:rsid w:val="00F54C46"/>
    <w:rsid w:val="00F77C1F"/>
    <w:rsid w:val="00F9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rders@topdocs.com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7ED03-C2E1-43AE-AC39-EADC043F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michael</cp:lastModifiedBy>
  <cp:revision>42</cp:revision>
  <cp:lastPrinted>2015-01-20T04:12:00Z</cp:lastPrinted>
  <dcterms:created xsi:type="dcterms:W3CDTF">2013-08-08T07:05:00Z</dcterms:created>
  <dcterms:modified xsi:type="dcterms:W3CDTF">2015-09-16T07:03:00Z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